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B8" w:rsidRPr="006E65B8" w:rsidRDefault="006E65B8" w:rsidP="006E6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E65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DANH MỤC</w:t>
      </w:r>
    </w:p>
    <w:p w:rsidR="006E65B8" w:rsidRPr="006E65B8" w:rsidRDefault="006E65B8" w:rsidP="006E6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E65B8">
        <w:rPr>
          <w:rFonts w:ascii="Times New Roman" w:eastAsia="Times New Roman" w:hAnsi="Times New Roman" w:cs="Times New Roman"/>
          <w:color w:val="222222"/>
          <w:sz w:val="28"/>
          <w:szCs w:val="28"/>
        </w:rPr>
        <w:t>CÂY CẤM TRỒNG TRÊN ĐƯỜNG PHỐ THUỘC ĐỊA BÀN THÀNH PHỐ HỒ CHÍ MINH</w:t>
      </w:r>
      <w:r w:rsidRPr="006E65B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6E65B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(Ban hành kèm theo Quyết định số 52/2013/QĐ-UBND ngày 25 tháng 11 năm 2013 của Ủy ban nhân dân thành phố)</w:t>
      </w:r>
      <w:bookmarkStart w:id="0" w:name="_GoBack"/>
      <w:bookmarkEnd w:id="0"/>
    </w:p>
    <w:p w:rsidR="006E65B8" w:rsidRPr="006E65B8" w:rsidRDefault="006E65B8" w:rsidP="006E6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E65B8">
        <w:rPr>
          <w:rFonts w:ascii="Times New Roman" w:eastAsia="Times New Roman" w:hAnsi="Times New Roman" w:cs="Times New Roman"/>
          <w:color w:val="222222"/>
          <w:sz w:val="28"/>
          <w:szCs w:val="28"/>
        </w:rPr>
        <w:t>Hai mươi tám (28) loài cây sau đây cấm trồng trên vỉa hè và dải phân cách đường phố, là các cây có độc tố gây nguy hiểm cho người; những cây ăn quả; các cây có thể gây ảnh hưởng tới sức khỏe và môi trường.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985"/>
        <w:gridCol w:w="2467"/>
        <w:gridCol w:w="1855"/>
        <w:gridCol w:w="611"/>
        <w:gridCol w:w="708"/>
        <w:gridCol w:w="2386"/>
      </w:tblGrid>
      <w:tr w:rsidR="006E65B8" w:rsidRPr="006E65B8" w:rsidTr="006E65B8">
        <w:trPr>
          <w:tblCellSpacing w:w="0" w:type="dxa"/>
        </w:trPr>
        <w:tc>
          <w:tcPr>
            <w:tcW w:w="465" w:type="dxa"/>
            <w:vMerge w:val="restart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Stt</w:t>
            </w:r>
          </w:p>
        </w:tc>
        <w:tc>
          <w:tcPr>
            <w:tcW w:w="5850" w:type="dxa"/>
            <w:gridSpan w:val="2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Loài cây</w:t>
            </w:r>
          </w:p>
        </w:tc>
        <w:tc>
          <w:tcPr>
            <w:tcW w:w="1800" w:type="dxa"/>
            <w:vMerge w:val="restart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Họ thực vật</w:t>
            </w:r>
          </w:p>
        </w:tc>
        <w:tc>
          <w:tcPr>
            <w:tcW w:w="2175" w:type="dxa"/>
            <w:gridSpan w:val="2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Vị trí</w:t>
            </w:r>
          </w:p>
        </w:tc>
        <w:tc>
          <w:tcPr>
            <w:tcW w:w="5505" w:type="dxa"/>
            <w:vMerge w:val="restart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Ghi chú</w:t>
            </w:r>
          </w:p>
        </w:tc>
      </w:tr>
      <w:tr w:rsidR="006E65B8" w:rsidRPr="006E65B8" w:rsidTr="006E65B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E65B8" w:rsidRPr="006E65B8" w:rsidRDefault="006E65B8" w:rsidP="006E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Tên Việt Nam</w:t>
            </w:r>
          </w:p>
        </w:tc>
        <w:tc>
          <w:tcPr>
            <w:tcW w:w="426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Tên khoa học</w:t>
            </w:r>
          </w:p>
        </w:tc>
        <w:tc>
          <w:tcPr>
            <w:tcW w:w="0" w:type="auto"/>
            <w:vMerge/>
            <w:vAlign w:val="center"/>
            <w:hideMark/>
          </w:tcPr>
          <w:p w:rsidR="006E65B8" w:rsidRPr="006E65B8" w:rsidRDefault="006E65B8" w:rsidP="006E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Vỉa hè</w:t>
            </w:r>
          </w:p>
        </w:tc>
        <w:tc>
          <w:tcPr>
            <w:tcW w:w="108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Dải phân cách</w:t>
            </w:r>
          </w:p>
        </w:tc>
        <w:tc>
          <w:tcPr>
            <w:tcW w:w="0" w:type="auto"/>
            <w:vMerge/>
            <w:vAlign w:val="center"/>
            <w:hideMark/>
          </w:tcPr>
          <w:p w:rsidR="006E65B8" w:rsidRPr="006E65B8" w:rsidRDefault="006E65B8" w:rsidP="006E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6E65B8" w:rsidRPr="006E65B8" w:rsidTr="006E65B8">
        <w:trPr>
          <w:tblCellSpacing w:w="0" w:type="dxa"/>
        </w:trPr>
        <w:tc>
          <w:tcPr>
            <w:tcW w:w="46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Bã đậu</w:t>
            </w:r>
          </w:p>
        </w:tc>
        <w:tc>
          <w:tcPr>
            <w:tcW w:w="426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Hura crepitans L.</w:t>
            </w:r>
          </w:p>
        </w:tc>
        <w:tc>
          <w:tcPr>
            <w:tcW w:w="180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Euphorbiaceae</w:t>
            </w:r>
          </w:p>
        </w:tc>
        <w:tc>
          <w:tcPr>
            <w:tcW w:w="109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108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550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Mủ và hạt độc.</w:t>
            </w:r>
          </w:p>
        </w:tc>
      </w:tr>
      <w:tr w:rsidR="006E65B8" w:rsidRPr="006E65B8" w:rsidTr="006E65B8">
        <w:trPr>
          <w:tblCellSpacing w:w="0" w:type="dxa"/>
        </w:trPr>
        <w:tc>
          <w:tcPr>
            <w:tcW w:w="46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159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Bàng</w:t>
            </w:r>
          </w:p>
        </w:tc>
        <w:tc>
          <w:tcPr>
            <w:tcW w:w="426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Terminalia catappa L.</w:t>
            </w:r>
          </w:p>
        </w:tc>
        <w:tc>
          <w:tcPr>
            <w:tcW w:w="180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Combretaceae</w:t>
            </w:r>
          </w:p>
        </w:tc>
        <w:tc>
          <w:tcPr>
            <w:tcW w:w="109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108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550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Dễ bị sâu (gây ngứa khi đụng phải).</w:t>
            </w:r>
          </w:p>
        </w:tc>
      </w:tr>
      <w:tr w:rsidR="006E65B8" w:rsidRPr="006E65B8" w:rsidTr="006E65B8">
        <w:trPr>
          <w:tblCellSpacing w:w="0" w:type="dxa"/>
        </w:trPr>
        <w:tc>
          <w:tcPr>
            <w:tcW w:w="46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159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Bồ kết</w:t>
            </w:r>
          </w:p>
        </w:tc>
        <w:tc>
          <w:tcPr>
            <w:tcW w:w="426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Gleditsia fera (Lour.) Merr.</w:t>
            </w:r>
          </w:p>
        </w:tc>
        <w:tc>
          <w:tcPr>
            <w:tcW w:w="180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Caesalpiniaceae</w:t>
            </w:r>
          </w:p>
        </w:tc>
        <w:tc>
          <w:tcPr>
            <w:tcW w:w="109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108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550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Thân có nhiều gai rất to.</w:t>
            </w:r>
          </w:p>
        </w:tc>
      </w:tr>
      <w:tr w:rsidR="006E65B8" w:rsidRPr="006E65B8" w:rsidTr="006E65B8">
        <w:trPr>
          <w:tblCellSpacing w:w="0" w:type="dxa"/>
        </w:trPr>
        <w:tc>
          <w:tcPr>
            <w:tcW w:w="46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159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Các loài cây ăn quả</w:t>
            </w:r>
          </w:p>
        </w:tc>
        <w:tc>
          <w:tcPr>
            <w:tcW w:w="426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108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550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Cây có quả khuyến khích trẻ em leo trèo, quả rụng ảnh hưởng vệ sinh đường phố.</w:t>
            </w:r>
          </w:p>
        </w:tc>
      </w:tr>
      <w:tr w:rsidR="006E65B8" w:rsidRPr="006E65B8" w:rsidTr="006E65B8">
        <w:trPr>
          <w:tblCellSpacing w:w="0" w:type="dxa"/>
        </w:trPr>
        <w:tc>
          <w:tcPr>
            <w:tcW w:w="46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</w:t>
            </w:r>
          </w:p>
        </w:tc>
        <w:tc>
          <w:tcPr>
            <w:tcW w:w="159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Cao su</w:t>
            </w:r>
          </w:p>
        </w:tc>
        <w:tc>
          <w:tcPr>
            <w:tcW w:w="426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Hevea brasiliensis (A. Juss.) Muell. - Arg.</w:t>
            </w:r>
          </w:p>
        </w:tc>
        <w:tc>
          <w:tcPr>
            <w:tcW w:w="180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Euphorbiaceae</w:t>
            </w:r>
          </w:p>
        </w:tc>
        <w:tc>
          <w:tcPr>
            <w:tcW w:w="109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108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550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Cành nhánh giòn, dễ gãy.</w:t>
            </w:r>
          </w:p>
        </w:tc>
      </w:tr>
      <w:tr w:rsidR="006E65B8" w:rsidRPr="006E65B8" w:rsidTr="006E65B8">
        <w:trPr>
          <w:tblCellSpacing w:w="0" w:type="dxa"/>
        </w:trPr>
        <w:tc>
          <w:tcPr>
            <w:tcW w:w="46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</w:t>
            </w:r>
          </w:p>
        </w:tc>
        <w:tc>
          <w:tcPr>
            <w:tcW w:w="159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Cô ca cảnh</w:t>
            </w:r>
          </w:p>
        </w:tc>
        <w:tc>
          <w:tcPr>
            <w:tcW w:w="426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Erythroxylum novogranatense (Morris) Hieron</w:t>
            </w:r>
          </w:p>
        </w:tc>
        <w:tc>
          <w:tcPr>
            <w:tcW w:w="180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Erythroxylaceae</w:t>
            </w:r>
          </w:p>
        </w:tc>
        <w:tc>
          <w:tcPr>
            <w:tcW w:w="109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108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550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Lá có chất cocaine gây nghiện.</w:t>
            </w:r>
          </w:p>
        </w:tc>
      </w:tr>
      <w:tr w:rsidR="006E65B8" w:rsidRPr="006E65B8" w:rsidTr="006E65B8">
        <w:trPr>
          <w:tblCellSpacing w:w="0" w:type="dxa"/>
        </w:trPr>
        <w:tc>
          <w:tcPr>
            <w:tcW w:w="46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7</w:t>
            </w:r>
          </w:p>
        </w:tc>
        <w:tc>
          <w:tcPr>
            <w:tcW w:w="159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Da, Sung</w:t>
            </w:r>
          </w:p>
        </w:tc>
        <w:tc>
          <w:tcPr>
            <w:tcW w:w="426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Ficus spp.</w:t>
            </w:r>
          </w:p>
        </w:tc>
        <w:tc>
          <w:tcPr>
            <w:tcW w:w="180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Moraceae</w:t>
            </w:r>
          </w:p>
        </w:tc>
        <w:tc>
          <w:tcPr>
            <w:tcW w:w="109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108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50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Các loài Da có rễ phụ làm hư hại công trình; dạng quả sung ảnh hưởng vệ sinh đường phố. Không cấm trồng đối với cây được trồng làm cây cảnh tạo tán.</w:t>
            </w:r>
          </w:p>
        </w:tc>
      </w:tr>
      <w:tr w:rsidR="006E65B8" w:rsidRPr="006E65B8" w:rsidTr="006E65B8">
        <w:trPr>
          <w:tblCellSpacing w:w="0" w:type="dxa"/>
        </w:trPr>
        <w:tc>
          <w:tcPr>
            <w:tcW w:w="46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8</w:t>
            </w:r>
          </w:p>
        </w:tc>
        <w:tc>
          <w:tcPr>
            <w:tcW w:w="159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Dừa</w:t>
            </w:r>
          </w:p>
        </w:tc>
        <w:tc>
          <w:tcPr>
            <w:tcW w:w="426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Cocos nucifera L.</w:t>
            </w:r>
          </w:p>
        </w:tc>
        <w:tc>
          <w:tcPr>
            <w:tcW w:w="180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Arecaceae</w:t>
            </w:r>
          </w:p>
        </w:tc>
        <w:tc>
          <w:tcPr>
            <w:tcW w:w="109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108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550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Quả to, rụng gây nguy hiểm.</w:t>
            </w:r>
          </w:p>
        </w:tc>
      </w:tr>
      <w:tr w:rsidR="006E65B8" w:rsidRPr="006E65B8" w:rsidTr="006E65B8">
        <w:trPr>
          <w:tblCellSpacing w:w="0" w:type="dxa"/>
        </w:trPr>
        <w:tc>
          <w:tcPr>
            <w:tcW w:w="46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9</w:t>
            </w:r>
          </w:p>
        </w:tc>
        <w:tc>
          <w:tcPr>
            <w:tcW w:w="159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Điệp phèo heo</w:t>
            </w:r>
          </w:p>
        </w:tc>
        <w:tc>
          <w:tcPr>
            <w:tcW w:w="426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Enterolobium cylocarpum (Jacq.) Griseb.</w:t>
            </w:r>
          </w:p>
        </w:tc>
        <w:tc>
          <w:tcPr>
            <w:tcW w:w="180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Mimosaceae</w:t>
            </w:r>
          </w:p>
        </w:tc>
        <w:tc>
          <w:tcPr>
            <w:tcW w:w="109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108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550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Rễ ăn ngang, lồi trên mặt đất (gây hư vỉa hè, mặt đường và có thể ảnh hưởng giao thông); cành nhánh giòn dễ gãy.</w:t>
            </w:r>
          </w:p>
        </w:tc>
      </w:tr>
      <w:tr w:rsidR="006E65B8" w:rsidRPr="006E65B8" w:rsidTr="006E65B8">
        <w:trPr>
          <w:tblCellSpacing w:w="0" w:type="dxa"/>
        </w:trPr>
        <w:tc>
          <w:tcPr>
            <w:tcW w:w="46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10</w:t>
            </w:r>
          </w:p>
        </w:tc>
        <w:tc>
          <w:tcPr>
            <w:tcW w:w="159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Đủng đỉnh</w:t>
            </w:r>
          </w:p>
        </w:tc>
        <w:tc>
          <w:tcPr>
            <w:tcW w:w="426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Caryota mitis Lour.</w:t>
            </w:r>
          </w:p>
        </w:tc>
        <w:tc>
          <w:tcPr>
            <w:tcW w:w="180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Arecaceae</w:t>
            </w:r>
          </w:p>
        </w:tc>
        <w:tc>
          <w:tcPr>
            <w:tcW w:w="109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108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50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Quả có chất gây ngứa.</w:t>
            </w:r>
          </w:p>
        </w:tc>
      </w:tr>
      <w:tr w:rsidR="006E65B8" w:rsidRPr="006E65B8" w:rsidTr="006E65B8">
        <w:trPr>
          <w:tblCellSpacing w:w="0" w:type="dxa"/>
        </w:trPr>
        <w:tc>
          <w:tcPr>
            <w:tcW w:w="46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11</w:t>
            </w:r>
          </w:p>
        </w:tc>
        <w:tc>
          <w:tcPr>
            <w:tcW w:w="159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Gáo trắng</w:t>
            </w:r>
          </w:p>
        </w:tc>
        <w:tc>
          <w:tcPr>
            <w:tcW w:w="426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Neolamarckia cadamba (Roxb.) Bosser</w:t>
            </w:r>
          </w:p>
        </w:tc>
        <w:tc>
          <w:tcPr>
            <w:tcW w:w="180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Rubiaceae</w:t>
            </w:r>
          </w:p>
        </w:tc>
        <w:tc>
          <w:tcPr>
            <w:tcW w:w="109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108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550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Cành nhánh giòn dễ gãy, quả rụng ảnh hưởng vệ sinh đường phố.</w:t>
            </w:r>
          </w:p>
        </w:tc>
      </w:tr>
      <w:tr w:rsidR="006E65B8" w:rsidRPr="006E65B8" w:rsidTr="006E65B8">
        <w:trPr>
          <w:tblCellSpacing w:w="0" w:type="dxa"/>
        </w:trPr>
        <w:tc>
          <w:tcPr>
            <w:tcW w:w="46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12</w:t>
            </w:r>
          </w:p>
        </w:tc>
        <w:tc>
          <w:tcPr>
            <w:tcW w:w="159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Gáo tròn</w:t>
            </w:r>
          </w:p>
        </w:tc>
        <w:tc>
          <w:tcPr>
            <w:tcW w:w="426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Haldina cordifolia (Roxb.) Ridsd.</w:t>
            </w:r>
          </w:p>
        </w:tc>
        <w:tc>
          <w:tcPr>
            <w:tcW w:w="180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Rubiaceae</w:t>
            </w:r>
          </w:p>
        </w:tc>
        <w:tc>
          <w:tcPr>
            <w:tcW w:w="109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108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550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Cành nhánh giòn, dễ gãy; quả rụng ảnh hưởng vệ sinh đường phố.</w:t>
            </w:r>
          </w:p>
        </w:tc>
      </w:tr>
      <w:tr w:rsidR="006E65B8" w:rsidRPr="006E65B8" w:rsidTr="006E65B8">
        <w:trPr>
          <w:tblCellSpacing w:w="0" w:type="dxa"/>
        </w:trPr>
        <w:tc>
          <w:tcPr>
            <w:tcW w:w="46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13</w:t>
            </w:r>
          </w:p>
        </w:tc>
        <w:tc>
          <w:tcPr>
            <w:tcW w:w="159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Gòn</w:t>
            </w:r>
          </w:p>
        </w:tc>
        <w:tc>
          <w:tcPr>
            <w:tcW w:w="426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Ceiba pentandra Gaertn.</w:t>
            </w:r>
          </w:p>
        </w:tc>
        <w:tc>
          <w:tcPr>
            <w:tcW w:w="180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Bombacaceae</w:t>
            </w:r>
          </w:p>
        </w:tc>
        <w:tc>
          <w:tcPr>
            <w:tcW w:w="109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108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550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Cành nhánh giòn, dễ gãy; quả chín phát tán ảnh hưởng vệ sinh đường phố.</w:t>
            </w:r>
          </w:p>
        </w:tc>
      </w:tr>
      <w:tr w:rsidR="006E65B8" w:rsidRPr="006E65B8" w:rsidTr="006E65B8">
        <w:trPr>
          <w:tblCellSpacing w:w="0" w:type="dxa"/>
        </w:trPr>
        <w:tc>
          <w:tcPr>
            <w:tcW w:w="46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14</w:t>
            </w:r>
          </w:p>
        </w:tc>
        <w:tc>
          <w:tcPr>
            <w:tcW w:w="159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Keo lá tràm</w:t>
            </w:r>
          </w:p>
        </w:tc>
        <w:tc>
          <w:tcPr>
            <w:tcW w:w="426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Acacia auriculiformis A. Cunn. ex Benth.</w:t>
            </w:r>
          </w:p>
        </w:tc>
        <w:tc>
          <w:tcPr>
            <w:tcW w:w="180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Mimosaceae</w:t>
            </w:r>
          </w:p>
        </w:tc>
        <w:tc>
          <w:tcPr>
            <w:tcW w:w="109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108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550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Cành nhánh giòn, dễ gãy.</w:t>
            </w:r>
          </w:p>
        </w:tc>
      </w:tr>
      <w:tr w:rsidR="006E65B8" w:rsidRPr="006E65B8" w:rsidTr="006E65B8">
        <w:trPr>
          <w:tblCellSpacing w:w="0" w:type="dxa"/>
        </w:trPr>
        <w:tc>
          <w:tcPr>
            <w:tcW w:w="46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15</w:t>
            </w:r>
          </w:p>
        </w:tc>
        <w:tc>
          <w:tcPr>
            <w:tcW w:w="159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Keo lai</w:t>
            </w:r>
          </w:p>
        </w:tc>
        <w:tc>
          <w:tcPr>
            <w:tcW w:w="426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Acacia mangium x Acacia auriculiformis.</w:t>
            </w:r>
          </w:p>
        </w:tc>
        <w:tc>
          <w:tcPr>
            <w:tcW w:w="180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Mimosaceae</w:t>
            </w:r>
          </w:p>
        </w:tc>
        <w:tc>
          <w:tcPr>
            <w:tcW w:w="109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108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550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Cành nhánh giòn, dễ gãy.</w:t>
            </w:r>
          </w:p>
        </w:tc>
      </w:tr>
      <w:tr w:rsidR="006E65B8" w:rsidRPr="006E65B8" w:rsidTr="006E65B8">
        <w:trPr>
          <w:tblCellSpacing w:w="0" w:type="dxa"/>
        </w:trPr>
        <w:tc>
          <w:tcPr>
            <w:tcW w:w="46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16</w:t>
            </w:r>
          </w:p>
        </w:tc>
        <w:tc>
          <w:tcPr>
            <w:tcW w:w="159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Keo tai tượng</w:t>
            </w:r>
          </w:p>
        </w:tc>
        <w:tc>
          <w:tcPr>
            <w:tcW w:w="426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Acacia mangium Willd.</w:t>
            </w:r>
          </w:p>
        </w:tc>
        <w:tc>
          <w:tcPr>
            <w:tcW w:w="180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Mimosaceae</w:t>
            </w:r>
          </w:p>
        </w:tc>
        <w:tc>
          <w:tcPr>
            <w:tcW w:w="109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108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550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Cành nhánh giòn, dễ gãy.</w:t>
            </w:r>
          </w:p>
        </w:tc>
      </w:tr>
      <w:tr w:rsidR="006E65B8" w:rsidRPr="006E65B8" w:rsidTr="006E65B8">
        <w:trPr>
          <w:tblCellSpacing w:w="0" w:type="dxa"/>
        </w:trPr>
        <w:tc>
          <w:tcPr>
            <w:tcW w:w="46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17</w:t>
            </w:r>
          </w:p>
        </w:tc>
        <w:tc>
          <w:tcPr>
            <w:tcW w:w="159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Lọ nồi, Đại phong tử</w:t>
            </w:r>
          </w:p>
        </w:tc>
        <w:tc>
          <w:tcPr>
            <w:tcW w:w="426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Hydnocarpus anthelmintica Pierre ex Laness.</w:t>
            </w:r>
          </w:p>
        </w:tc>
        <w:tc>
          <w:tcPr>
            <w:tcW w:w="180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Flacourtiaceae</w:t>
            </w:r>
          </w:p>
        </w:tc>
        <w:tc>
          <w:tcPr>
            <w:tcW w:w="109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108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550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Quả to, rụng gây nguy hiểm.</w:t>
            </w:r>
          </w:p>
        </w:tc>
      </w:tr>
      <w:tr w:rsidR="006E65B8" w:rsidRPr="006E65B8" w:rsidTr="006E65B8">
        <w:trPr>
          <w:tblCellSpacing w:w="0" w:type="dxa"/>
        </w:trPr>
        <w:tc>
          <w:tcPr>
            <w:tcW w:w="46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18</w:t>
            </w:r>
          </w:p>
        </w:tc>
        <w:tc>
          <w:tcPr>
            <w:tcW w:w="159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Lòng mức</w:t>
            </w:r>
          </w:p>
        </w:tc>
        <w:tc>
          <w:tcPr>
            <w:tcW w:w="426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Wrightia annamensis Eb. et Dub.</w:t>
            </w:r>
          </w:p>
        </w:tc>
        <w:tc>
          <w:tcPr>
            <w:tcW w:w="180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Apocynaceae</w:t>
            </w:r>
          </w:p>
        </w:tc>
        <w:tc>
          <w:tcPr>
            <w:tcW w:w="109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108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550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Quả chín phát tán, hạt có lông ảnh hưởng môi trường.</w:t>
            </w:r>
          </w:p>
        </w:tc>
      </w:tr>
      <w:tr w:rsidR="006E65B8" w:rsidRPr="006E65B8" w:rsidTr="006E65B8">
        <w:trPr>
          <w:tblCellSpacing w:w="0" w:type="dxa"/>
        </w:trPr>
        <w:tc>
          <w:tcPr>
            <w:tcW w:w="46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19</w:t>
            </w:r>
          </w:p>
        </w:tc>
        <w:tc>
          <w:tcPr>
            <w:tcW w:w="159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Lòng mức lông</w:t>
            </w:r>
          </w:p>
        </w:tc>
        <w:tc>
          <w:tcPr>
            <w:tcW w:w="426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Wrightia pubescens R. Br.</w:t>
            </w:r>
          </w:p>
        </w:tc>
        <w:tc>
          <w:tcPr>
            <w:tcW w:w="180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Apocynaceae</w:t>
            </w:r>
          </w:p>
        </w:tc>
        <w:tc>
          <w:tcPr>
            <w:tcW w:w="109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108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550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Quả chín phát tán, hạt có lông ảnh hưởng môi trường.</w:t>
            </w:r>
          </w:p>
        </w:tc>
      </w:tr>
      <w:tr w:rsidR="006E65B8" w:rsidRPr="006E65B8" w:rsidTr="006E65B8">
        <w:trPr>
          <w:tblCellSpacing w:w="0" w:type="dxa"/>
        </w:trPr>
        <w:tc>
          <w:tcPr>
            <w:tcW w:w="46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9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Mã tiền</w:t>
            </w:r>
          </w:p>
        </w:tc>
        <w:tc>
          <w:tcPr>
            <w:tcW w:w="426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Strychnos nux -vomica L.</w:t>
            </w:r>
          </w:p>
        </w:tc>
        <w:tc>
          <w:tcPr>
            <w:tcW w:w="180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Loganiaceae</w:t>
            </w:r>
          </w:p>
        </w:tc>
        <w:tc>
          <w:tcPr>
            <w:tcW w:w="109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108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550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Hạt có chất strychnine gây độc.</w:t>
            </w:r>
          </w:p>
        </w:tc>
      </w:tr>
      <w:tr w:rsidR="006E65B8" w:rsidRPr="006E65B8" w:rsidTr="006E65B8">
        <w:trPr>
          <w:tblCellSpacing w:w="0" w:type="dxa"/>
        </w:trPr>
        <w:tc>
          <w:tcPr>
            <w:tcW w:w="46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21</w:t>
            </w:r>
          </w:p>
        </w:tc>
        <w:tc>
          <w:tcPr>
            <w:tcW w:w="159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Me keo</w:t>
            </w:r>
          </w:p>
        </w:tc>
        <w:tc>
          <w:tcPr>
            <w:tcW w:w="426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Pithecellobium dulce (Roxb.) Benth.</w:t>
            </w:r>
          </w:p>
        </w:tc>
        <w:tc>
          <w:tcPr>
            <w:tcW w:w="180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Mimosaceae</w:t>
            </w:r>
          </w:p>
        </w:tc>
        <w:tc>
          <w:tcPr>
            <w:tcW w:w="109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108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50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Thân và cành nhánh có nhiều gai.</w:t>
            </w:r>
          </w:p>
        </w:tc>
      </w:tr>
      <w:tr w:rsidR="006E65B8" w:rsidRPr="006E65B8" w:rsidTr="006E65B8">
        <w:trPr>
          <w:tblCellSpacing w:w="0" w:type="dxa"/>
        </w:trPr>
        <w:tc>
          <w:tcPr>
            <w:tcW w:w="46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22</w:t>
            </w:r>
          </w:p>
        </w:tc>
        <w:tc>
          <w:tcPr>
            <w:tcW w:w="159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Mò cua, Sữa</w:t>
            </w:r>
          </w:p>
        </w:tc>
        <w:tc>
          <w:tcPr>
            <w:tcW w:w="426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Alstonia scholaris (L.) R. Br.</w:t>
            </w:r>
          </w:p>
        </w:tc>
        <w:tc>
          <w:tcPr>
            <w:tcW w:w="180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Apocynaceae</w:t>
            </w:r>
          </w:p>
        </w:tc>
        <w:tc>
          <w:tcPr>
            <w:tcW w:w="109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108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550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Cành nhánh giòn, dễ gãy. Hoa có mùi, gây khó chịu cho người.</w:t>
            </w:r>
          </w:p>
        </w:tc>
      </w:tr>
      <w:tr w:rsidR="006E65B8" w:rsidRPr="006E65B8" w:rsidTr="006E65B8">
        <w:trPr>
          <w:tblCellSpacing w:w="0" w:type="dxa"/>
        </w:trPr>
        <w:tc>
          <w:tcPr>
            <w:tcW w:w="46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23</w:t>
            </w:r>
          </w:p>
        </w:tc>
        <w:tc>
          <w:tcPr>
            <w:tcW w:w="159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Sọ khỉ, Xà cừ</w:t>
            </w:r>
          </w:p>
        </w:tc>
        <w:tc>
          <w:tcPr>
            <w:tcW w:w="426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Khaya senegalensis (Desr.) A. Juss.</w:t>
            </w:r>
          </w:p>
        </w:tc>
        <w:tc>
          <w:tcPr>
            <w:tcW w:w="180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Meliaceae</w:t>
            </w:r>
          </w:p>
        </w:tc>
        <w:tc>
          <w:tcPr>
            <w:tcW w:w="109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108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550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Rễ ăn ngang, lồi trên mặt đất (gây hư vỉa hè, mặt đường và có thể ảnh hưởng giao thông).</w:t>
            </w:r>
          </w:p>
        </w:tc>
      </w:tr>
      <w:tr w:rsidR="006E65B8" w:rsidRPr="006E65B8" w:rsidTr="006E65B8">
        <w:trPr>
          <w:tblCellSpacing w:w="0" w:type="dxa"/>
        </w:trPr>
        <w:tc>
          <w:tcPr>
            <w:tcW w:w="46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24</w:t>
            </w:r>
          </w:p>
        </w:tc>
        <w:tc>
          <w:tcPr>
            <w:tcW w:w="159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Thông thiên</w:t>
            </w:r>
          </w:p>
        </w:tc>
        <w:tc>
          <w:tcPr>
            <w:tcW w:w="426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Thevetia peruviana (Pres.) Merr.</w:t>
            </w:r>
          </w:p>
        </w:tc>
        <w:tc>
          <w:tcPr>
            <w:tcW w:w="180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Apocynaceae</w:t>
            </w:r>
          </w:p>
        </w:tc>
        <w:tc>
          <w:tcPr>
            <w:tcW w:w="109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108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550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Hạt, lá, hoa, vỏ cây đều có chứa chất độc.</w:t>
            </w:r>
          </w:p>
        </w:tc>
      </w:tr>
      <w:tr w:rsidR="006E65B8" w:rsidRPr="006E65B8" w:rsidTr="006E65B8">
        <w:trPr>
          <w:tblCellSpacing w:w="0" w:type="dxa"/>
        </w:trPr>
        <w:tc>
          <w:tcPr>
            <w:tcW w:w="46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25</w:t>
            </w:r>
          </w:p>
        </w:tc>
        <w:tc>
          <w:tcPr>
            <w:tcW w:w="159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Trôm hôi</w:t>
            </w:r>
          </w:p>
        </w:tc>
        <w:tc>
          <w:tcPr>
            <w:tcW w:w="426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Sterculia foetida L.</w:t>
            </w:r>
          </w:p>
        </w:tc>
        <w:tc>
          <w:tcPr>
            <w:tcW w:w="180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Sterculiaceae</w:t>
            </w:r>
          </w:p>
        </w:tc>
        <w:tc>
          <w:tcPr>
            <w:tcW w:w="109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108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550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Quả to, hoa có mùi.</w:t>
            </w:r>
          </w:p>
        </w:tc>
      </w:tr>
      <w:tr w:rsidR="006E65B8" w:rsidRPr="006E65B8" w:rsidTr="006E65B8">
        <w:trPr>
          <w:tblCellSpacing w:w="0" w:type="dxa"/>
        </w:trPr>
        <w:tc>
          <w:tcPr>
            <w:tcW w:w="46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26</w:t>
            </w:r>
          </w:p>
        </w:tc>
        <w:tc>
          <w:tcPr>
            <w:tcW w:w="159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Trứng cá</w:t>
            </w:r>
          </w:p>
        </w:tc>
        <w:tc>
          <w:tcPr>
            <w:tcW w:w="426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Muntingia calabura L.</w:t>
            </w:r>
          </w:p>
        </w:tc>
        <w:tc>
          <w:tcPr>
            <w:tcW w:w="180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Elaeocarpaceae</w:t>
            </w:r>
          </w:p>
        </w:tc>
        <w:tc>
          <w:tcPr>
            <w:tcW w:w="109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108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550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Quả khuyến khích trẻ em leo trèo; quả rụng ảnh hưởng vệ sinh đường phố.</w:t>
            </w:r>
          </w:p>
        </w:tc>
      </w:tr>
      <w:tr w:rsidR="006E65B8" w:rsidRPr="006E65B8" w:rsidTr="006E65B8">
        <w:trPr>
          <w:tblCellSpacing w:w="0" w:type="dxa"/>
        </w:trPr>
        <w:tc>
          <w:tcPr>
            <w:tcW w:w="46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27</w:t>
            </w:r>
          </w:p>
        </w:tc>
        <w:tc>
          <w:tcPr>
            <w:tcW w:w="159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Trúc đào</w:t>
            </w:r>
          </w:p>
        </w:tc>
        <w:tc>
          <w:tcPr>
            <w:tcW w:w="426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Nerium oleander L.</w:t>
            </w:r>
          </w:p>
        </w:tc>
        <w:tc>
          <w:tcPr>
            <w:tcW w:w="180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Apocynaceae</w:t>
            </w:r>
          </w:p>
        </w:tc>
        <w:tc>
          <w:tcPr>
            <w:tcW w:w="109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108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550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Thân và lá có chất độc.</w:t>
            </w:r>
          </w:p>
        </w:tc>
      </w:tr>
      <w:tr w:rsidR="006E65B8" w:rsidRPr="006E65B8" w:rsidTr="006E65B8">
        <w:trPr>
          <w:tblCellSpacing w:w="0" w:type="dxa"/>
        </w:trPr>
        <w:tc>
          <w:tcPr>
            <w:tcW w:w="46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28</w:t>
            </w:r>
          </w:p>
        </w:tc>
        <w:tc>
          <w:tcPr>
            <w:tcW w:w="159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Xiro</w:t>
            </w:r>
          </w:p>
        </w:tc>
        <w:tc>
          <w:tcPr>
            <w:tcW w:w="426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Carissa carandas L.</w:t>
            </w:r>
          </w:p>
        </w:tc>
        <w:tc>
          <w:tcPr>
            <w:tcW w:w="180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Apocynaceae</w:t>
            </w:r>
          </w:p>
        </w:tc>
        <w:tc>
          <w:tcPr>
            <w:tcW w:w="109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</w:t>
            </w:r>
          </w:p>
        </w:tc>
        <w:tc>
          <w:tcPr>
            <w:tcW w:w="1080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505" w:type="dxa"/>
            <w:vAlign w:val="center"/>
            <w:hideMark/>
          </w:tcPr>
          <w:p w:rsidR="006E65B8" w:rsidRPr="006E65B8" w:rsidRDefault="006E65B8" w:rsidP="006E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E65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Thân và cành nhánh có rất nhiều gai.</w:t>
            </w:r>
          </w:p>
        </w:tc>
      </w:tr>
    </w:tbl>
    <w:p w:rsidR="006E65B8" w:rsidRPr="006E65B8" w:rsidRDefault="006E65B8" w:rsidP="006E6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E65B8">
        <w:rPr>
          <w:rFonts w:ascii="Times New Roman" w:eastAsia="Times New Roman" w:hAnsi="Times New Roman" w:cs="Times New Roman"/>
          <w:color w:val="222222"/>
          <w:sz w:val="28"/>
          <w:szCs w:val="28"/>
        </w:rPr>
        <w:t>Ghi chú: x: Vị trí cấm trồng cây.</w:t>
      </w:r>
    </w:p>
    <w:p w:rsidR="006E65B8" w:rsidRPr="006E65B8" w:rsidRDefault="006E65B8" w:rsidP="006E6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55086" w:rsidRPr="006E65B8" w:rsidRDefault="00B55086" w:rsidP="006E65B8">
      <w:pPr>
        <w:rPr>
          <w:rFonts w:ascii="Times New Roman" w:hAnsi="Times New Roman" w:cs="Times New Roman"/>
          <w:sz w:val="28"/>
          <w:szCs w:val="28"/>
        </w:rPr>
      </w:pPr>
    </w:p>
    <w:sectPr w:rsidR="00B55086" w:rsidRPr="006E65B8" w:rsidSect="00200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1B" w:rsidRDefault="00704A1B" w:rsidP="00204117">
      <w:pPr>
        <w:spacing w:after="0" w:line="240" w:lineRule="auto"/>
      </w:pPr>
      <w:r>
        <w:separator/>
      </w:r>
    </w:p>
  </w:endnote>
  <w:endnote w:type="continuationSeparator" w:id="0">
    <w:p w:rsidR="00704A1B" w:rsidRDefault="00704A1B" w:rsidP="0020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117" w:rsidRDefault="002041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117" w:rsidRDefault="002041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117" w:rsidRDefault="00204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1B" w:rsidRDefault="00704A1B" w:rsidP="00204117">
      <w:pPr>
        <w:spacing w:after="0" w:line="240" w:lineRule="auto"/>
      </w:pPr>
      <w:r>
        <w:separator/>
      </w:r>
    </w:p>
  </w:footnote>
  <w:footnote w:type="continuationSeparator" w:id="0">
    <w:p w:rsidR="00704A1B" w:rsidRDefault="00704A1B" w:rsidP="00204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117" w:rsidRDefault="002041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117" w:rsidRDefault="002041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117" w:rsidRDefault="002041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C7B"/>
    <w:multiLevelType w:val="multilevel"/>
    <w:tmpl w:val="006EC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E35E7"/>
    <w:multiLevelType w:val="multilevel"/>
    <w:tmpl w:val="49E8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05211"/>
    <w:multiLevelType w:val="multilevel"/>
    <w:tmpl w:val="16FA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829DC"/>
    <w:multiLevelType w:val="hybridMultilevel"/>
    <w:tmpl w:val="65F84B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554AF"/>
    <w:multiLevelType w:val="hybridMultilevel"/>
    <w:tmpl w:val="F69A1A9A"/>
    <w:lvl w:ilvl="0" w:tplc="42529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70489"/>
    <w:multiLevelType w:val="multilevel"/>
    <w:tmpl w:val="39642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51604"/>
    <w:multiLevelType w:val="multilevel"/>
    <w:tmpl w:val="B9D0E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8113B"/>
    <w:multiLevelType w:val="multilevel"/>
    <w:tmpl w:val="49BE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8177E5"/>
    <w:multiLevelType w:val="multilevel"/>
    <w:tmpl w:val="B8285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55D68"/>
    <w:multiLevelType w:val="hybridMultilevel"/>
    <w:tmpl w:val="119C0F30"/>
    <w:lvl w:ilvl="0" w:tplc="89945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A5E07"/>
    <w:multiLevelType w:val="multilevel"/>
    <w:tmpl w:val="04DA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B012B9"/>
    <w:multiLevelType w:val="multilevel"/>
    <w:tmpl w:val="F93AC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  <w:lvlOverride w:ilvl="0">
      <w:startOverride w:val="2"/>
    </w:lvlOverride>
  </w:num>
  <w:num w:numId="5">
    <w:abstractNumId w:val="6"/>
  </w:num>
  <w:num w:numId="6">
    <w:abstractNumId w:val="5"/>
  </w:num>
  <w:num w:numId="7">
    <w:abstractNumId w:val="10"/>
    <w:lvlOverride w:ilvl="0">
      <w:startOverride w:val="3"/>
    </w:lvlOverride>
  </w:num>
  <w:num w:numId="8">
    <w:abstractNumId w:val="10"/>
    <w:lvlOverride w:ilvl="0">
      <w:startOverride w:val="4"/>
    </w:lvlOverride>
  </w:num>
  <w:num w:numId="9">
    <w:abstractNumId w:val="11"/>
    <w:lvlOverride w:ilvl="0">
      <w:startOverride w:val="5"/>
    </w:lvlOverride>
  </w:num>
  <w:num w:numId="10">
    <w:abstractNumId w:val="11"/>
    <w:lvlOverride w:ilvl="0">
      <w:startOverride w:val="6"/>
    </w:lvlOverride>
  </w:num>
  <w:num w:numId="11">
    <w:abstractNumId w:val="0"/>
    <w:lvlOverride w:ilvl="0">
      <w:startOverride w:val="7"/>
    </w:lvlOverride>
  </w:num>
  <w:num w:numId="12">
    <w:abstractNumId w:val="0"/>
    <w:lvlOverride w:ilvl="0">
      <w:startOverride w:val="8"/>
    </w:lvlOverride>
  </w:num>
  <w:num w:numId="13">
    <w:abstractNumId w:val="0"/>
    <w:lvlOverride w:ilvl="0">
      <w:startOverride w:val="9"/>
    </w:lvlOverride>
  </w:num>
  <w:num w:numId="14">
    <w:abstractNumId w:val="0"/>
    <w:lvlOverride w:ilvl="0">
      <w:startOverride w:val="10"/>
    </w:lvlOverride>
  </w:num>
  <w:num w:numId="15">
    <w:abstractNumId w:val="0"/>
    <w:lvlOverride w:ilvl="0">
      <w:startOverride w:val="11"/>
    </w:lvlOverride>
  </w:num>
  <w:num w:numId="16">
    <w:abstractNumId w:val="4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AE"/>
    <w:rsid w:val="000277CB"/>
    <w:rsid w:val="000602AA"/>
    <w:rsid w:val="000B5140"/>
    <w:rsid w:val="000B52BD"/>
    <w:rsid w:val="001D5379"/>
    <w:rsid w:val="00200A3C"/>
    <w:rsid w:val="00204117"/>
    <w:rsid w:val="00247697"/>
    <w:rsid w:val="002B16A4"/>
    <w:rsid w:val="002E1240"/>
    <w:rsid w:val="00334BE8"/>
    <w:rsid w:val="00367EA2"/>
    <w:rsid w:val="0038399E"/>
    <w:rsid w:val="003A098A"/>
    <w:rsid w:val="003A0AC5"/>
    <w:rsid w:val="00573EDF"/>
    <w:rsid w:val="005B37C9"/>
    <w:rsid w:val="005F566E"/>
    <w:rsid w:val="006633CA"/>
    <w:rsid w:val="006E65B8"/>
    <w:rsid w:val="00704A1B"/>
    <w:rsid w:val="00710CD6"/>
    <w:rsid w:val="0077688F"/>
    <w:rsid w:val="00781795"/>
    <w:rsid w:val="00865545"/>
    <w:rsid w:val="00876D40"/>
    <w:rsid w:val="008B42E7"/>
    <w:rsid w:val="008E7A1F"/>
    <w:rsid w:val="0095357C"/>
    <w:rsid w:val="00A226AB"/>
    <w:rsid w:val="00A55578"/>
    <w:rsid w:val="00AC3160"/>
    <w:rsid w:val="00B06342"/>
    <w:rsid w:val="00B55086"/>
    <w:rsid w:val="00BA033D"/>
    <w:rsid w:val="00C567E9"/>
    <w:rsid w:val="00CB1BAC"/>
    <w:rsid w:val="00CF15A0"/>
    <w:rsid w:val="00E16303"/>
    <w:rsid w:val="00EA1CB3"/>
    <w:rsid w:val="00EC4EAD"/>
    <w:rsid w:val="00EE5798"/>
    <w:rsid w:val="00FA57AE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4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117"/>
  </w:style>
  <w:style w:type="paragraph" w:styleId="Footer">
    <w:name w:val="footer"/>
    <w:basedOn w:val="Normal"/>
    <w:link w:val="FooterChar"/>
    <w:uiPriority w:val="99"/>
    <w:unhideWhenUsed/>
    <w:rsid w:val="00204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117"/>
  </w:style>
  <w:style w:type="paragraph" w:styleId="ListParagraph">
    <w:name w:val="List Paragraph"/>
    <w:basedOn w:val="Normal"/>
    <w:uiPriority w:val="34"/>
    <w:qFormat/>
    <w:rsid w:val="00B550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5379"/>
    <w:rPr>
      <w:b/>
      <w:bCs/>
    </w:rPr>
  </w:style>
  <w:style w:type="character" w:styleId="Emphasis">
    <w:name w:val="Emphasis"/>
    <w:basedOn w:val="DefaultParagraphFont"/>
    <w:uiPriority w:val="20"/>
    <w:qFormat/>
    <w:rsid w:val="001D5379"/>
    <w:rPr>
      <w:i/>
      <w:iCs/>
    </w:rPr>
  </w:style>
  <w:style w:type="character" w:customStyle="1" w:styleId="apple-converted-space">
    <w:name w:val="apple-converted-space"/>
    <w:basedOn w:val="DefaultParagraphFont"/>
    <w:rsid w:val="001D5379"/>
  </w:style>
  <w:style w:type="numbering" w:customStyle="1" w:styleId="NoList1">
    <w:name w:val="No List1"/>
    <w:next w:val="NoList"/>
    <w:uiPriority w:val="99"/>
    <w:semiHidden/>
    <w:unhideWhenUsed/>
    <w:rsid w:val="00953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4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117"/>
  </w:style>
  <w:style w:type="paragraph" w:styleId="Footer">
    <w:name w:val="footer"/>
    <w:basedOn w:val="Normal"/>
    <w:link w:val="FooterChar"/>
    <w:uiPriority w:val="99"/>
    <w:unhideWhenUsed/>
    <w:rsid w:val="00204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117"/>
  </w:style>
  <w:style w:type="paragraph" w:styleId="ListParagraph">
    <w:name w:val="List Paragraph"/>
    <w:basedOn w:val="Normal"/>
    <w:uiPriority w:val="34"/>
    <w:qFormat/>
    <w:rsid w:val="00B550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5379"/>
    <w:rPr>
      <w:b/>
      <w:bCs/>
    </w:rPr>
  </w:style>
  <w:style w:type="character" w:styleId="Emphasis">
    <w:name w:val="Emphasis"/>
    <w:basedOn w:val="DefaultParagraphFont"/>
    <w:uiPriority w:val="20"/>
    <w:qFormat/>
    <w:rsid w:val="001D5379"/>
    <w:rPr>
      <w:i/>
      <w:iCs/>
    </w:rPr>
  </w:style>
  <w:style w:type="character" w:customStyle="1" w:styleId="apple-converted-space">
    <w:name w:val="apple-converted-space"/>
    <w:basedOn w:val="DefaultParagraphFont"/>
    <w:rsid w:val="001D5379"/>
  </w:style>
  <w:style w:type="numbering" w:customStyle="1" w:styleId="NoList1">
    <w:name w:val="No List1"/>
    <w:next w:val="NoList"/>
    <w:uiPriority w:val="99"/>
    <w:semiHidden/>
    <w:unhideWhenUsed/>
    <w:rsid w:val="0095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F7426F-41E6-4F22-8A78-D591918ADD38}"/>
</file>

<file path=customXml/itemProps2.xml><?xml version="1.0" encoding="utf-8"?>
<ds:datastoreItem xmlns:ds="http://schemas.openxmlformats.org/officeDocument/2006/customXml" ds:itemID="{AD0629CB-82F6-4DA2-A257-2AFD491E4AAD}"/>
</file>

<file path=customXml/itemProps3.xml><?xml version="1.0" encoding="utf-8"?>
<ds:datastoreItem xmlns:ds="http://schemas.openxmlformats.org/officeDocument/2006/customXml" ds:itemID="{EBA1C968-A26B-42C1-B931-582B7567DD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 thi my hang</dc:creator>
  <cp:keywords/>
  <dc:description/>
  <cp:lastModifiedBy>vo thi my hang</cp:lastModifiedBy>
  <cp:revision>35</cp:revision>
  <dcterms:created xsi:type="dcterms:W3CDTF">2015-12-29T07:09:00Z</dcterms:created>
  <dcterms:modified xsi:type="dcterms:W3CDTF">2016-01-05T07:11:00Z</dcterms:modified>
</cp:coreProperties>
</file>